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简体" w:hAnsi="仿宋" w:eastAsia="方正小标宋简体" w:cs="仿宋_GB2312"/>
          <w:sz w:val="44"/>
          <w:szCs w:val="44"/>
        </w:rPr>
      </w:pPr>
      <w:bookmarkStart w:id="0" w:name="_Toc12569_WPSOffice_Level1"/>
      <w:r>
        <w:rPr>
          <w:rFonts w:hint="eastAsia" w:ascii="方正小标宋简体" w:hAnsi="仿宋" w:eastAsia="方正小标宋简体" w:cs="仿宋_GB2312"/>
          <w:sz w:val="44"/>
          <w:szCs w:val="44"/>
        </w:rPr>
        <w:t>北京市知识产权保护中心</w:t>
      </w:r>
    </w:p>
    <w:p>
      <w:pPr>
        <w:adjustRightInd w:val="0"/>
        <w:snapToGrid w:val="0"/>
        <w:jc w:val="center"/>
        <w:rPr>
          <w:rFonts w:ascii="方正小标宋简体" w:hAnsi="仿宋" w:eastAsia="方正小标宋简体" w:cs="仿宋_GB2312"/>
          <w:sz w:val="44"/>
          <w:szCs w:val="44"/>
        </w:rPr>
      </w:pPr>
      <w:r>
        <w:rPr>
          <w:rFonts w:hint="eastAsia" w:ascii="方正小标宋简体" w:hAnsi="仿宋" w:eastAsia="方正小标宋简体" w:cs="仿宋_GB2312"/>
          <w:sz w:val="44"/>
          <w:szCs w:val="44"/>
        </w:rPr>
        <w:t>外观设计专利申请预审文件自检表</w:t>
      </w:r>
      <w:bookmarkEnd w:id="0"/>
    </w:p>
    <w:p>
      <w:pPr>
        <w:adjustRightInd w:val="0"/>
        <w:snapToGrid w:val="0"/>
        <w:jc w:val="right"/>
        <w:rPr>
          <w:rFonts w:ascii="仿宋_GB2312" w:hAnsi="仿宋" w:eastAsia="仿宋_GB2312" w:cs="仿宋_GB2312"/>
          <w:sz w:val="32"/>
          <w:szCs w:val="32"/>
        </w:rPr>
      </w:pPr>
    </w:p>
    <w:tbl>
      <w:tblPr>
        <w:tblStyle w:val="5"/>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8"/>
        <w:gridCol w:w="1713"/>
        <w:gridCol w:w="4430"/>
        <w:gridCol w:w="1630"/>
        <w:tblGridChange w:id="0">
          <w:tblGrid>
            <w:gridCol w:w="978"/>
            <w:gridCol w:w="1713"/>
            <w:gridCol w:w="4430"/>
            <w:gridCol w:w="1630"/>
          </w:tblGrid>
        </w:tblGridChange>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1" w:hRule="atLeast"/>
          <w:jc w:val="center"/>
        </w:trPr>
        <w:tc>
          <w:tcPr>
            <w:tcW w:w="8751" w:type="dxa"/>
            <w:gridSpan w:val="4"/>
            <w:tcBorders>
              <w:bottom w:val="single" w:color="auto" w:sz="4" w:space="0"/>
            </w:tcBorders>
            <w:vAlign w:val="center"/>
          </w:tcPr>
          <w:p>
            <w:pPr>
              <w:spacing w:line="420" w:lineRule="exact"/>
              <w:jc w:val="center"/>
              <w:rPr>
                <w:rFonts w:ascii="黑体" w:hAnsi="黑体" w:eastAsia="黑体" w:cs="Times New Roman"/>
                <w:kern w:val="0"/>
                <w:sz w:val="28"/>
                <w:szCs w:val="28"/>
              </w:rPr>
            </w:pPr>
            <w:r>
              <w:rPr>
                <w:rFonts w:hint="eastAsia" w:ascii="黑体" w:hAnsi="黑体" w:eastAsia="黑体" w:cs="仿宋_GB2312"/>
                <w:bCs/>
                <w:sz w:val="28"/>
                <w:szCs w:val="28"/>
              </w:rPr>
              <w:t>预审案件基本信息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2691" w:type="dxa"/>
            <w:gridSpan w:val="2"/>
            <w:tcBorders>
              <w:top w:val="single" w:color="auto" w:sz="4" w:space="0"/>
            </w:tcBorders>
            <w:vAlign w:val="center"/>
          </w:tcPr>
          <w:p>
            <w:pPr>
              <w:spacing w:line="42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使用外观设计的产品名称</w:t>
            </w:r>
          </w:p>
        </w:tc>
        <w:tc>
          <w:tcPr>
            <w:tcW w:w="6060" w:type="dxa"/>
            <w:gridSpan w:val="2"/>
            <w:tcBorders>
              <w:top w:val="single" w:color="auto" w:sz="4" w:space="0"/>
            </w:tcBorders>
            <w:vAlign w:val="center"/>
          </w:tcPr>
          <w:p>
            <w:pPr>
              <w:spacing w:line="420" w:lineRule="exact"/>
              <w:jc w:val="cente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2691" w:type="dxa"/>
            <w:gridSpan w:val="2"/>
            <w:tcBorders>
              <w:top w:val="single" w:color="auto" w:sz="4" w:space="0"/>
            </w:tcBorders>
            <w:vAlign w:val="center"/>
          </w:tcPr>
          <w:p>
            <w:pPr>
              <w:spacing w:line="42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对比设计公开信息</w:t>
            </w:r>
          </w:p>
          <w:p>
            <w:pPr>
              <w:spacing w:line="42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（2个及以上）</w:t>
            </w:r>
          </w:p>
        </w:tc>
        <w:tc>
          <w:tcPr>
            <w:tcW w:w="6060" w:type="dxa"/>
            <w:gridSpan w:val="2"/>
            <w:tcBorders>
              <w:top w:val="single" w:color="auto" w:sz="4" w:space="0"/>
            </w:tcBorders>
            <w:vAlign w:val="center"/>
          </w:tcPr>
          <w:p>
            <w:pPr>
              <w:spacing w:line="420" w:lineRule="exact"/>
              <w:jc w:val="cente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8751" w:type="dxa"/>
            <w:gridSpan w:val="4"/>
            <w:vAlign w:val="center"/>
          </w:tcPr>
          <w:p>
            <w:pPr>
              <w:spacing w:line="420" w:lineRule="exact"/>
              <w:jc w:val="center"/>
              <w:rPr>
                <w:rFonts w:ascii="黑体" w:hAnsi="黑体" w:eastAsia="黑体" w:cs="Times New Roman"/>
                <w:bCs/>
                <w:kern w:val="0"/>
                <w:sz w:val="28"/>
                <w:szCs w:val="28"/>
              </w:rPr>
            </w:pPr>
            <w:r>
              <w:rPr>
                <w:rFonts w:hint="eastAsia" w:ascii="黑体" w:hAnsi="黑体" w:eastAsia="黑体" w:cs="Times New Roman"/>
                <w:bCs/>
                <w:kern w:val="0"/>
                <w:sz w:val="28"/>
                <w:szCs w:val="28"/>
              </w:rPr>
              <w:t>自检内容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978" w:type="dxa"/>
            <w:vAlign w:val="center"/>
          </w:tcPr>
          <w:p>
            <w:pPr>
              <w:spacing w:line="420" w:lineRule="exact"/>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类  型</w:t>
            </w:r>
          </w:p>
        </w:tc>
        <w:tc>
          <w:tcPr>
            <w:tcW w:w="6143" w:type="dxa"/>
            <w:gridSpan w:val="2"/>
            <w:vAlign w:val="center"/>
          </w:tcPr>
          <w:p>
            <w:pPr>
              <w:spacing w:line="420" w:lineRule="exact"/>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自检项目</w:t>
            </w:r>
          </w:p>
        </w:tc>
        <w:tc>
          <w:tcPr>
            <w:tcW w:w="1630" w:type="dxa"/>
            <w:vAlign w:val="center"/>
          </w:tcPr>
          <w:p>
            <w:pPr>
              <w:spacing w:line="420" w:lineRule="exact"/>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自检结果（符合要求请划“√”）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78" w:type="dxa"/>
            <w:vMerge w:val="restart"/>
            <w:vAlign w:val="center"/>
          </w:tcPr>
          <w:p>
            <w:pPr>
              <w:spacing w:line="42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总体情况</w:t>
            </w:r>
          </w:p>
        </w:tc>
        <w:tc>
          <w:tcPr>
            <w:tcW w:w="6143" w:type="dxa"/>
            <w:gridSpan w:val="2"/>
            <w:vAlign w:val="center"/>
          </w:tcPr>
          <w:p>
            <w:pPr>
              <w:spacing w:line="420" w:lineRule="exact"/>
              <w:jc w:val="left"/>
              <w:rPr>
                <w:rFonts w:hint="eastAsia" w:ascii="仿宋_GB2312" w:hAnsi="Calibri" w:eastAsia="仿宋_GB2312" w:cs="Times New Roman"/>
                <w:kern w:val="0"/>
                <w:sz w:val="28"/>
                <w:szCs w:val="28"/>
                <w:lang w:val="en-US" w:eastAsia="zh-CN"/>
              </w:rPr>
            </w:pPr>
            <w:r>
              <w:rPr>
                <w:rFonts w:hint="eastAsia" w:ascii="仿宋_GB2312" w:hAnsi="Calibri" w:eastAsia="仿宋_GB2312" w:cs="Times New Roman"/>
                <w:kern w:val="0"/>
                <w:sz w:val="28"/>
                <w:szCs w:val="28"/>
              </w:rPr>
              <w:t>1.遵</w:t>
            </w:r>
            <w:r>
              <w:rPr>
                <w:rFonts w:hint="eastAsia" w:ascii="仿宋_GB2312" w:hAnsi="Calibri" w:eastAsia="仿宋_GB2312" w:cs="Times New Roman"/>
                <w:kern w:val="0"/>
                <w:sz w:val="28"/>
                <w:szCs w:val="28"/>
                <w:lang w:eastAsia="zh-CN"/>
              </w:rPr>
              <w:t>循</w:t>
            </w:r>
            <w:r>
              <w:rPr>
                <w:rFonts w:hint="eastAsia" w:ascii="仿宋_GB2312" w:hAnsi="Calibri" w:eastAsia="仿宋_GB2312" w:cs="Times New Roman"/>
                <w:kern w:val="0"/>
                <w:sz w:val="28"/>
                <w:szCs w:val="28"/>
              </w:rPr>
              <w:t>诚实信用原则。</w:t>
            </w:r>
          </w:p>
        </w:tc>
        <w:tc>
          <w:tcPr>
            <w:tcW w:w="1630" w:type="dxa"/>
            <w:vAlign w:val="center"/>
          </w:tcPr>
          <w:p>
            <w:pPr>
              <w:spacing w:line="420" w:lineRule="exact"/>
              <w:jc w:val="cente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78" w:type="dxa"/>
            <w:vMerge w:val="continue"/>
            <w:vAlign w:val="center"/>
          </w:tcPr>
          <w:p>
            <w:pPr>
              <w:spacing w:line="420" w:lineRule="exact"/>
              <w:rPr>
                <w:rFonts w:ascii="仿宋_GB2312" w:hAnsi="Calibri" w:eastAsia="仿宋_GB2312" w:cs="Times New Roman"/>
                <w:kern w:val="0"/>
                <w:sz w:val="28"/>
                <w:szCs w:val="28"/>
              </w:rPr>
            </w:pPr>
          </w:p>
        </w:tc>
        <w:tc>
          <w:tcPr>
            <w:tcW w:w="6143" w:type="dxa"/>
            <w:gridSpan w:val="2"/>
            <w:vAlign w:val="center"/>
          </w:tcPr>
          <w:p>
            <w:pPr>
              <w:spacing w:line="42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lang w:val="en-US" w:eastAsia="zh-CN"/>
              </w:rPr>
              <w:t>2</w:t>
            </w:r>
            <w:r>
              <w:rPr>
                <w:rFonts w:hint="eastAsia" w:ascii="仿宋_GB2312" w:hAnsi="Calibri" w:eastAsia="仿宋_GB2312" w:cs="Times New Roman"/>
                <w:kern w:val="0"/>
                <w:sz w:val="28"/>
                <w:szCs w:val="28"/>
              </w:rPr>
              <w:t>.不涉及国家知识产权局《规范申请专利行为的规定》（国家知识产权局令第七十七号）规定的非正常申请专利行为</w:t>
            </w:r>
            <w:r>
              <w:rPr>
                <w:rFonts w:hint="eastAsia" w:ascii="仿宋_GB2312" w:hAnsi="Calibri" w:eastAsia="仿宋_GB2312" w:cs="Times New Roman"/>
                <w:kern w:val="0"/>
                <w:sz w:val="28"/>
                <w:szCs w:val="28"/>
                <w:lang w:eastAsia="zh-CN"/>
              </w:rPr>
              <w:t>。</w:t>
            </w:r>
          </w:p>
        </w:tc>
        <w:tc>
          <w:tcPr>
            <w:tcW w:w="1630" w:type="dxa"/>
            <w:vAlign w:val="center"/>
          </w:tcPr>
          <w:p>
            <w:pPr>
              <w:spacing w:line="420" w:lineRule="exact"/>
              <w:jc w:val="cente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78" w:type="dxa"/>
            <w:vMerge w:val="restart"/>
            <w:vAlign w:val="center"/>
          </w:tcPr>
          <w:p>
            <w:pPr>
              <w:spacing w:line="420" w:lineRule="exact"/>
              <w:rPr>
                <w:rFonts w:ascii="仿宋_GB2312" w:hAnsi="Calibri" w:eastAsia="仿宋_GB2312" w:cs="Times New Roman"/>
                <w:kern w:val="0"/>
                <w:sz w:val="28"/>
                <w:szCs w:val="28"/>
              </w:rPr>
            </w:pPr>
            <w:r>
              <w:rPr>
                <w:rFonts w:hint="eastAsia" w:ascii="仿宋_GB2312" w:hAnsi="Calibri" w:eastAsia="仿宋_GB2312" w:cs="Times New Roman"/>
                <w:sz w:val="28"/>
                <w:szCs w:val="28"/>
              </w:rPr>
              <w:t>外观设计专利请求书</w:t>
            </w:r>
          </w:p>
        </w:tc>
        <w:tc>
          <w:tcPr>
            <w:tcW w:w="6143" w:type="dxa"/>
            <w:gridSpan w:val="2"/>
            <w:vAlign w:val="center"/>
          </w:tcPr>
          <w:p>
            <w:pPr>
              <w:spacing w:line="42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1.避免使用概括不当、过于抽象的产品名称。</w:t>
            </w:r>
          </w:p>
        </w:tc>
        <w:tc>
          <w:tcPr>
            <w:tcW w:w="1630" w:type="dxa"/>
          </w:tcPr>
          <w:p>
            <w:pPr>
              <w:spacing w:line="420" w:lineRule="exact"/>
              <w:rPr>
                <w:rFonts w:ascii="仿宋_GB2312" w:hAnsi="Calibri" w:eastAsia="仿宋_GB2312"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78" w:type="dxa"/>
            <w:vMerge w:val="continue"/>
            <w:vAlign w:val="center"/>
          </w:tcPr>
          <w:p>
            <w:pPr>
              <w:spacing w:line="420" w:lineRule="exact"/>
              <w:rPr>
                <w:rFonts w:ascii="仿宋_GB2312" w:hAnsi="Calibri" w:eastAsia="仿宋_GB2312" w:cs="Times New Roman"/>
                <w:sz w:val="28"/>
                <w:szCs w:val="28"/>
              </w:rPr>
            </w:pPr>
          </w:p>
        </w:tc>
        <w:tc>
          <w:tcPr>
            <w:tcW w:w="6143" w:type="dxa"/>
            <w:gridSpan w:val="2"/>
            <w:vAlign w:val="center"/>
          </w:tcPr>
          <w:p>
            <w:pPr>
              <w:spacing w:line="420" w:lineRule="exact"/>
              <w:jc w:val="left"/>
              <w:rPr>
                <w:rFonts w:ascii="仿宋_GB2312" w:hAnsi="Calibri" w:eastAsia="仿宋_GB2312" w:cs="Times New Roman"/>
                <w:kern w:val="0"/>
                <w:sz w:val="28"/>
                <w:szCs w:val="28"/>
              </w:rPr>
            </w:pPr>
            <w:r>
              <w:rPr>
                <w:rFonts w:hint="eastAsia" w:ascii="仿宋_GB2312" w:eastAsia="仿宋_GB2312"/>
                <w:bCs/>
                <w:sz w:val="28"/>
                <w:szCs w:val="28"/>
              </w:rPr>
              <w:t>2.包括图形用户界面的产品外观设计名称，应</w:t>
            </w:r>
            <w:r>
              <w:rPr>
                <w:rFonts w:hint="eastAsia" w:ascii="仿宋_GB2312" w:eastAsia="仿宋_GB2312"/>
                <w:sz w:val="28"/>
                <w:szCs w:val="28"/>
                <w:lang w:eastAsia="zh-CN"/>
              </w:rPr>
              <w:t>写</w:t>
            </w:r>
            <w:r>
              <w:rPr>
                <w:rFonts w:hint="eastAsia" w:ascii="仿宋_GB2312" w:eastAsia="仿宋_GB2312"/>
                <w:sz w:val="28"/>
                <w:szCs w:val="28"/>
              </w:rPr>
              <w:t>明图形用户界面的</w:t>
            </w:r>
            <w:r>
              <w:rPr>
                <w:rFonts w:hint="eastAsia" w:ascii="仿宋_GB2312" w:eastAsia="仿宋_GB2312"/>
                <w:sz w:val="28"/>
                <w:szCs w:val="28"/>
                <w:lang w:eastAsia="zh-CN"/>
              </w:rPr>
              <w:t>具体</w:t>
            </w:r>
            <w:r>
              <w:rPr>
                <w:rFonts w:hint="eastAsia" w:ascii="仿宋_GB2312" w:eastAsia="仿宋_GB2312"/>
                <w:sz w:val="28"/>
                <w:szCs w:val="28"/>
              </w:rPr>
              <w:t>用途和其所应用的产品，一般要有“图形用户界面”字样的关键词，</w:t>
            </w:r>
            <w:r>
              <w:rPr>
                <w:rFonts w:hint="eastAsia" w:ascii="仿宋_GB2312" w:eastAsia="仿宋_GB2312"/>
                <w:sz w:val="28"/>
                <w:szCs w:val="28"/>
                <w:lang w:eastAsia="zh-CN"/>
              </w:rPr>
              <w:t>例</w:t>
            </w:r>
            <w:r>
              <w:rPr>
                <w:rFonts w:hint="eastAsia" w:ascii="仿宋_GB2312" w:eastAsia="仿宋_GB2312"/>
                <w:sz w:val="28"/>
                <w:szCs w:val="28"/>
              </w:rPr>
              <w:t>如“</w:t>
            </w:r>
            <w:r>
              <w:rPr>
                <w:rFonts w:hint="eastAsia" w:ascii="仿宋_GB2312" w:eastAsia="仿宋_GB2312"/>
                <w:sz w:val="28"/>
                <w:szCs w:val="28"/>
                <w:lang w:val="en-US" w:eastAsia="zh-CN"/>
              </w:rPr>
              <w:t>带有温控图形用户界面的冰箱</w:t>
            </w:r>
            <w:r>
              <w:rPr>
                <w:rFonts w:hint="eastAsia" w:ascii="仿宋_GB2312" w:eastAsia="仿宋_GB2312"/>
                <w:sz w:val="28"/>
                <w:szCs w:val="28"/>
              </w:rPr>
              <w:t>”</w:t>
            </w:r>
            <w:bookmarkStart w:id="1" w:name="_GoBack"/>
            <w:bookmarkEnd w:id="1"/>
            <w:r>
              <w:rPr>
                <w:rFonts w:hint="eastAsia" w:ascii="仿宋_GB2312" w:eastAsia="仿宋_GB2312"/>
                <w:sz w:val="28"/>
                <w:szCs w:val="28"/>
                <w:lang w:eastAsia="zh-CN"/>
              </w:rPr>
              <w:t>“手机的移动支付图形用户界面”</w:t>
            </w:r>
            <w:r>
              <w:rPr>
                <w:rFonts w:hint="eastAsia" w:ascii="仿宋_GB2312" w:eastAsia="仿宋_GB2312"/>
                <w:sz w:val="28"/>
                <w:szCs w:val="28"/>
              </w:rPr>
              <w:t>。</w:t>
            </w:r>
          </w:p>
        </w:tc>
        <w:tc>
          <w:tcPr>
            <w:tcW w:w="1630" w:type="dxa"/>
          </w:tcPr>
          <w:p>
            <w:pPr>
              <w:spacing w:line="420" w:lineRule="exact"/>
              <w:rPr>
                <w:rFonts w:ascii="仿宋_GB2312" w:hAnsi="Calibri" w:eastAsia="仿宋_GB2312"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978" w:type="dxa"/>
            <w:vMerge w:val="continue"/>
            <w:vAlign w:val="center"/>
          </w:tcPr>
          <w:p>
            <w:pPr>
              <w:spacing w:line="420" w:lineRule="exact"/>
              <w:rPr>
                <w:rFonts w:ascii="仿宋_GB2312" w:hAnsi="Calibri" w:eastAsia="仿宋_GB2312" w:cs="Times New Roman"/>
                <w:sz w:val="28"/>
                <w:szCs w:val="28"/>
              </w:rPr>
            </w:pPr>
          </w:p>
        </w:tc>
        <w:tc>
          <w:tcPr>
            <w:tcW w:w="6143" w:type="dxa"/>
            <w:gridSpan w:val="2"/>
            <w:vAlign w:val="center"/>
          </w:tcPr>
          <w:p>
            <w:pPr>
              <w:spacing w:line="420" w:lineRule="exact"/>
              <w:jc w:val="left"/>
              <w:rPr>
                <w:rFonts w:ascii="仿宋_GB2312" w:hAnsi="Calibri" w:eastAsia="仿宋_GB2312" w:cs="Times New Roman"/>
                <w:color w:val="000000" w:themeColor="text1"/>
                <w:kern w:val="0"/>
                <w:sz w:val="28"/>
                <w:szCs w:val="28"/>
              </w:rPr>
            </w:pPr>
            <w:r>
              <w:rPr>
                <w:rFonts w:hint="eastAsia" w:ascii="仿宋_GB2312" w:hAnsi="Calibri" w:eastAsia="仿宋_GB2312" w:cs="Times New Roman"/>
                <w:color w:val="000000"/>
                <w:sz w:val="28"/>
                <w:szCs w:val="28"/>
              </w:rPr>
              <w:t>3.准确填写设计人姓名、第一设计人国籍、居民身份证件号码。</w:t>
            </w:r>
          </w:p>
        </w:tc>
        <w:tc>
          <w:tcPr>
            <w:tcW w:w="1630" w:type="dxa"/>
          </w:tcPr>
          <w:p>
            <w:pPr>
              <w:spacing w:line="420" w:lineRule="exact"/>
              <w:rPr>
                <w:rFonts w:ascii="仿宋_GB2312" w:hAnsi="Calibri" w:eastAsia="仿宋_GB2312"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78" w:type="dxa"/>
            <w:vMerge w:val="continue"/>
            <w:vAlign w:val="center"/>
          </w:tcPr>
          <w:p>
            <w:pPr>
              <w:spacing w:line="420" w:lineRule="exact"/>
              <w:rPr>
                <w:rFonts w:ascii="仿宋_GB2312" w:hAnsi="Calibri" w:eastAsia="仿宋_GB2312" w:cs="Times New Roman"/>
                <w:kern w:val="0"/>
                <w:sz w:val="28"/>
                <w:szCs w:val="28"/>
              </w:rPr>
            </w:pPr>
          </w:p>
        </w:tc>
        <w:tc>
          <w:tcPr>
            <w:tcW w:w="6143" w:type="dxa"/>
            <w:gridSpan w:val="2"/>
            <w:vAlign w:val="center"/>
          </w:tcPr>
          <w:p>
            <w:pPr>
              <w:spacing w:line="420" w:lineRule="exact"/>
              <w:jc w:val="left"/>
              <w:rPr>
                <w:rFonts w:ascii="仿宋_GB2312" w:hAnsi="Calibri" w:eastAsia="仿宋_GB2312" w:cs="Times New Roman"/>
                <w:color w:val="000000" w:themeColor="text1"/>
                <w:kern w:val="0"/>
                <w:sz w:val="28"/>
                <w:szCs w:val="28"/>
              </w:rPr>
            </w:pPr>
            <w:r>
              <w:rPr>
                <w:rFonts w:hint="eastAsia" w:ascii="仿宋_GB2312" w:hAnsi="Calibri" w:eastAsia="仿宋_GB2312" w:cs="Times New Roman"/>
                <w:color w:val="000000"/>
                <w:sz w:val="28"/>
                <w:szCs w:val="28"/>
              </w:rPr>
              <w:t>4.准确填写所有申请人名称、统一社会信用代码、地址、邮政编码。</w:t>
            </w:r>
          </w:p>
        </w:tc>
        <w:tc>
          <w:tcPr>
            <w:tcW w:w="1630" w:type="dxa"/>
          </w:tcPr>
          <w:p>
            <w:pPr>
              <w:spacing w:line="420" w:lineRule="exact"/>
              <w:rPr>
                <w:rFonts w:ascii="仿宋_GB2312" w:hAnsi="Calibri" w:eastAsia="仿宋_GB2312"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78" w:type="dxa"/>
            <w:vMerge w:val="continue"/>
            <w:vAlign w:val="center"/>
          </w:tcPr>
          <w:p>
            <w:pPr>
              <w:spacing w:line="420" w:lineRule="exact"/>
              <w:rPr>
                <w:rFonts w:ascii="仿宋_GB2312" w:hAnsi="Calibri" w:eastAsia="仿宋_GB2312" w:cs="Times New Roman"/>
                <w:kern w:val="0"/>
                <w:sz w:val="28"/>
                <w:szCs w:val="28"/>
              </w:rPr>
            </w:pPr>
          </w:p>
        </w:tc>
        <w:tc>
          <w:tcPr>
            <w:tcW w:w="6143" w:type="dxa"/>
            <w:gridSpan w:val="2"/>
            <w:vAlign w:val="center"/>
          </w:tcPr>
          <w:p>
            <w:pPr>
              <w:spacing w:line="420" w:lineRule="exact"/>
              <w:jc w:val="left"/>
              <w:rPr>
                <w:rFonts w:ascii="仿宋_GB2312" w:hAnsi="Calibri" w:eastAsia="仿宋_GB2312" w:cs="Times New Roman"/>
                <w:color w:val="000000" w:themeColor="text1"/>
                <w:kern w:val="0"/>
                <w:sz w:val="28"/>
                <w:szCs w:val="28"/>
              </w:rPr>
            </w:pPr>
            <w:r>
              <w:rPr>
                <w:rFonts w:hint="eastAsia" w:ascii="仿宋_GB2312" w:hAnsi="Calibri" w:eastAsia="仿宋_GB2312" w:cs="Times New Roman"/>
                <w:color w:val="000000"/>
                <w:sz w:val="28"/>
                <w:szCs w:val="28"/>
              </w:rPr>
              <w:t>5.申请人委托专利代理机构的，准确填写专利代理机构名称、机构代码、代理</w:t>
            </w:r>
            <w:r>
              <w:rPr>
                <w:rFonts w:hint="eastAsia" w:ascii="仿宋_GB2312" w:hAnsi="Calibri" w:eastAsia="仿宋_GB2312" w:cs="Times New Roman"/>
                <w:color w:val="000000"/>
                <w:sz w:val="28"/>
                <w:szCs w:val="28"/>
                <w:lang w:eastAsia="zh-CN"/>
              </w:rPr>
              <w:t>师</w:t>
            </w:r>
            <w:r>
              <w:rPr>
                <w:rFonts w:hint="eastAsia" w:ascii="仿宋_GB2312" w:hAnsi="Calibri" w:eastAsia="仿宋_GB2312" w:cs="Times New Roman"/>
                <w:color w:val="000000"/>
                <w:sz w:val="28"/>
                <w:szCs w:val="28"/>
              </w:rPr>
              <w:t>姓名、</w:t>
            </w:r>
            <w:r>
              <w:rPr>
                <w:rFonts w:hint="eastAsia" w:ascii="仿宋_GB2312" w:hAnsi="Calibri" w:eastAsia="仿宋_GB2312" w:cs="Times New Roman"/>
                <w:color w:val="000000"/>
                <w:sz w:val="28"/>
                <w:szCs w:val="28"/>
                <w:lang w:eastAsia="zh-CN"/>
              </w:rPr>
              <w:t>资格</w:t>
            </w:r>
            <w:r>
              <w:rPr>
                <w:rFonts w:hint="eastAsia" w:ascii="仿宋_GB2312" w:hAnsi="Calibri" w:eastAsia="仿宋_GB2312" w:cs="Times New Roman"/>
                <w:color w:val="000000"/>
                <w:sz w:val="28"/>
                <w:szCs w:val="28"/>
              </w:rPr>
              <w:t>证号、电话号码；申请人未委托专利代理机构的，准确填写联系人姓名、通信地址和电话号码。</w:t>
            </w:r>
          </w:p>
        </w:tc>
        <w:tc>
          <w:tcPr>
            <w:tcW w:w="1630" w:type="dxa"/>
          </w:tcPr>
          <w:p>
            <w:pPr>
              <w:spacing w:line="420" w:lineRule="exact"/>
              <w:rPr>
                <w:rFonts w:ascii="仿宋_GB2312" w:hAnsi="Calibri" w:eastAsia="仿宋_GB2312"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78" w:type="dxa"/>
            <w:vMerge w:val="continue"/>
            <w:vAlign w:val="center"/>
          </w:tcPr>
          <w:p>
            <w:pPr>
              <w:spacing w:line="420" w:lineRule="exact"/>
              <w:rPr>
                <w:rFonts w:ascii="仿宋_GB2312" w:hAnsi="Calibri" w:eastAsia="仿宋_GB2312" w:cs="Times New Roman"/>
                <w:kern w:val="0"/>
                <w:sz w:val="28"/>
                <w:szCs w:val="28"/>
              </w:rPr>
            </w:pPr>
          </w:p>
        </w:tc>
        <w:tc>
          <w:tcPr>
            <w:tcW w:w="6143" w:type="dxa"/>
            <w:gridSpan w:val="2"/>
            <w:vAlign w:val="center"/>
          </w:tcPr>
          <w:p>
            <w:pPr>
              <w:spacing w:line="420" w:lineRule="exact"/>
              <w:jc w:val="left"/>
              <w:rPr>
                <w:rFonts w:ascii="仿宋_GB2312" w:hAnsi="Calibri" w:eastAsia="仿宋_GB2312" w:cs="Times New Roman"/>
                <w:color w:val="000000" w:themeColor="text1"/>
                <w:kern w:val="0"/>
                <w:sz w:val="28"/>
                <w:szCs w:val="28"/>
              </w:rPr>
            </w:pPr>
            <w:r>
              <w:rPr>
                <w:rFonts w:hint="eastAsia" w:ascii="仿宋_GB2312" w:eastAsia="仿宋_GB2312"/>
                <w:color w:val="000000"/>
                <w:sz w:val="28"/>
                <w:szCs w:val="28"/>
              </w:rPr>
              <w:t>6.如为同一产品的相似外观设计或成套产品的多项外观设计，准确填写请求书中“相似设计”“成套产品”所包含的项数。</w:t>
            </w:r>
          </w:p>
        </w:tc>
        <w:tc>
          <w:tcPr>
            <w:tcW w:w="1630" w:type="dxa"/>
          </w:tcPr>
          <w:p>
            <w:pPr>
              <w:spacing w:line="420" w:lineRule="exact"/>
              <w:rPr>
                <w:rFonts w:ascii="仿宋_GB2312" w:hAnsi="Calibri" w:eastAsia="仿宋_GB2312"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78" w:type="dxa"/>
            <w:vMerge w:val="continue"/>
            <w:vAlign w:val="center"/>
          </w:tcPr>
          <w:p>
            <w:pPr>
              <w:spacing w:line="420" w:lineRule="exact"/>
              <w:rPr>
                <w:rFonts w:ascii="仿宋_GB2312" w:hAnsi="Calibri" w:eastAsia="仿宋_GB2312" w:cs="Times New Roman"/>
                <w:kern w:val="0"/>
                <w:sz w:val="28"/>
                <w:szCs w:val="28"/>
              </w:rPr>
            </w:pPr>
          </w:p>
        </w:tc>
        <w:tc>
          <w:tcPr>
            <w:tcW w:w="6143" w:type="dxa"/>
            <w:gridSpan w:val="2"/>
            <w:vAlign w:val="center"/>
          </w:tcPr>
          <w:p>
            <w:pPr>
              <w:widowControl/>
              <w:spacing w:line="420" w:lineRule="exact"/>
              <w:jc w:val="left"/>
              <w:textAlignment w:val="center"/>
              <w:rPr>
                <w:rFonts w:hint="eastAsia" w:ascii="仿宋_GB2312" w:hAnsi="Calibri" w:eastAsia="仿宋_GB2312" w:cs="Times New Roman"/>
                <w:color w:val="000000"/>
                <w:sz w:val="28"/>
                <w:szCs w:val="28"/>
              </w:rPr>
            </w:pPr>
            <w:r>
              <w:rPr>
                <w:rFonts w:hint="eastAsia" w:ascii="仿宋_GB2312" w:hAnsi="Calibri" w:eastAsia="仿宋_GB2312" w:cs="Times New Roman"/>
                <w:color w:val="000000"/>
                <w:sz w:val="28"/>
                <w:szCs w:val="28"/>
                <w:lang w:val="en-US" w:eastAsia="zh-CN"/>
              </w:rPr>
              <w:t>7.</w:t>
            </w:r>
            <w:r>
              <w:rPr>
                <w:rFonts w:hint="eastAsia" w:ascii="仿宋_GB2312" w:hAnsi="Calibri" w:eastAsia="仿宋_GB2312" w:cs="Times New Roman"/>
                <w:color w:val="000000"/>
                <w:sz w:val="28"/>
                <w:szCs w:val="28"/>
                <w:lang w:eastAsia="zh-CN"/>
              </w:rPr>
              <w:t>已勾选“申请人声明，放弃专利法实施细则第57 条规定的主动修改的权利”。</w:t>
            </w:r>
          </w:p>
        </w:tc>
        <w:tc>
          <w:tcPr>
            <w:tcW w:w="1630" w:type="dxa"/>
          </w:tcPr>
          <w:p>
            <w:pPr>
              <w:spacing w:line="420" w:lineRule="exact"/>
              <w:rPr>
                <w:rFonts w:ascii="仿宋_GB2312" w:hAnsi="Calibri" w:eastAsia="仿宋_GB2312"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78" w:type="dxa"/>
            <w:vMerge w:val="continue"/>
            <w:vAlign w:val="center"/>
          </w:tcPr>
          <w:p>
            <w:pPr>
              <w:spacing w:line="420" w:lineRule="exact"/>
              <w:rPr>
                <w:rFonts w:ascii="仿宋_GB2312" w:hAnsi="Calibri" w:eastAsia="仿宋_GB2312" w:cs="Times New Roman"/>
                <w:kern w:val="0"/>
                <w:sz w:val="28"/>
                <w:szCs w:val="28"/>
              </w:rPr>
            </w:pPr>
          </w:p>
        </w:tc>
        <w:tc>
          <w:tcPr>
            <w:tcW w:w="6143" w:type="dxa"/>
            <w:gridSpan w:val="2"/>
            <w:vAlign w:val="center"/>
          </w:tcPr>
          <w:p>
            <w:pPr>
              <w:widowControl/>
              <w:spacing w:line="420" w:lineRule="exact"/>
              <w:jc w:val="left"/>
              <w:textAlignment w:val="center"/>
              <w:rPr>
                <w:rFonts w:ascii="仿宋_GB2312" w:hAnsi="Calibri" w:eastAsia="仿宋_GB2312" w:cs="Times New Roman"/>
                <w:color w:val="000000" w:themeColor="text1"/>
                <w:kern w:val="0"/>
                <w:sz w:val="28"/>
                <w:szCs w:val="28"/>
              </w:rPr>
            </w:pPr>
            <w:r>
              <w:rPr>
                <w:rFonts w:hint="eastAsia" w:ascii="仿宋_GB2312" w:hAnsi="Calibri" w:eastAsia="仿宋_GB2312" w:cs="Times New Roman"/>
                <w:color w:val="000000"/>
                <w:sz w:val="28"/>
                <w:szCs w:val="28"/>
                <w:lang w:val="en-US" w:eastAsia="zh-CN"/>
              </w:rPr>
              <w:t>8</w:t>
            </w:r>
            <w:r>
              <w:rPr>
                <w:rFonts w:hint="eastAsia" w:ascii="仿宋_GB2312" w:hAnsi="Calibri" w:eastAsia="仿宋_GB2312" w:cs="Times New Roman"/>
                <w:color w:val="000000"/>
                <w:sz w:val="28"/>
                <w:szCs w:val="28"/>
              </w:rPr>
              <w:t>.准确填写申请</w:t>
            </w:r>
            <w:r>
              <w:rPr>
                <w:rFonts w:ascii="仿宋_GB2312" w:hAnsi="Calibri" w:eastAsia="仿宋_GB2312" w:cs="Times New Roman"/>
                <w:color w:val="000000"/>
                <w:sz w:val="28"/>
                <w:szCs w:val="28"/>
              </w:rPr>
              <w:t>文件清单</w:t>
            </w:r>
            <w:r>
              <w:rPr>
                <w:rFonts w:hint="eastAsia" w:ascii="仿宋_GB2312" w:hAnsi="Calibri" w:eastAsia="仿宋_GB2312" w:cs="Times New Roman"/>
                <w:color w:val="000000"/>
                <w:sz w:val="28"/>
                <w:szCs w:val="28"/>
              </w:rPr>
              <w:t>，核实</w:t>
            </w:r>
            <w:r>
              <w:rPr>
                <w:rFonts w:hint="eastAsia" w:ascii="仿宋_GB2312" w:hAnsi="Calibri" w:eastAsia="仿宋_GB2312" w:cs="Times New Roman"/>
                <w:sz w:val="28"/>
                <w:szCs w:val="28"/>
              </w:rPr>
              <w:t>总委托书备案编号</w:t>
            </w:r>
            <w:r>
              <w:rPr>
                <w:rFonts w:hint="eastAsia" w:ascii="仿宋_GB2312" w:hAnsi="Calibri" w:eastAsia="仿宋_GB2312" w:cs="Times New Roman"/>
                <w:color w:val="000000"/>
                <w:sz w:val="28"/>
                <w:szCs w:val="28"/>
              </w:rPr>
              <w:t>等附加文件清单信息。</w:t>
            </w:r>
          </w:p>
        </w:tc>
        <w:tc>
          <w:tcPr>
            <w:tcW w:w="1630" w:type="dxa"/>
          </w:tcPr>
          <w:p>
            <w:pPr>
              <w:spacing w:line="420" w:lineRule="exact"/>
              <w:rPr>
                <w:rFonts w:ascii="仿宋_GB2312" w:hAnsi="Calibri" w:eastAsia="仿宋_GB2312"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78" w:type="dxa"/>
            <w:vMerge w:val="restart"/>
            <w:vAlign w:val="center"/>
          </w:tcPr>
          <w:p>
            <w:pPr>
              <w:spacing w:line="420" w:lineRule="exact"/>
              <w:rPr>
                <w:rFonts w:ascii="仿宋_GB2312" w:hAnsi="Calibri" w:eastAsia="仿宋_GB2312" w:cs="Times New Roman"/>
                <w:kern w:val="0"/>
                <w:sz w:val="28"/>
                <w:szCs w:val="28"/>
              </w:rPr>
            </w:pPr>
            <w:r>
              <w:rPr>
                <w:rFonts w:hint="eastAsia" w:ascii="仿宋_GB2312" w:hAnsi="Calibri" w:eastAsia="仿宋_GB2312" w:cs="Times New Roman"/>
                <w:sz w:val="28"/>
                <w:szCs w:val="28"/>
              </w:rPr>
              <w:t>外观设计图片或照片</w:t>
            </w:r>
          </w:p>
        </w:tc>
        <w:tc>
          <w:tcPr>
            <w:tcW w:w="6143" w:type="dxa"/>
            <w:gridSpan w:val="2"/>
            <w:vAlign w:val="center"/>
          </w:tcPr>
          <w:p>
            <w:pPr>
              <w:spacing w:line="420" w:lineRule="exact"/>
              <w:jc w:val="left"/>
              <w:rPr>
                <w:rFonts w:ascii="仿宋_GB2312" w:hAnsi="Calibri" w:eastAsia="仿宋_GB2312" w:cs="Times New Roman"/>
                <w:kern w:val="0"/>
                <w:sz w:val="28"/>
                <w:szCs w:val="28"/>
              </w:rPr>
            </w:pPr>
            <w:r>
              <w:rPr>
                <w:rFonts w:hint="eastAsia" w:ascii="仿宋_GB2312" w:hAnsi="Calibri" w:eastAsia="仿宋_GB2312" w:cs="Times New Roman"/>
                <w:sz w:val="28"/>
                <w:szCs w:val="28"/>
              </w:rPr>
              <w:t>1.不存在投影关系不符合正投影规则、视图之间的投影关系不对应、视图方向颠倒或者各视图比例不一致的缺陷。</w:t>
            </w:r>
          </w:p>
        </w:tc>
        <w:tc>
          <w:tcPr>
            <w:tcW w:w="1630" w:type="dxa"/>
          </w:tcPr>
          <w:p>
            <w:pPr>
              <w:spacing w:line="420" w:lineRule="exact"/>
              <w:rPr>
                <w:rFonts w:ascii="仿宋_GB2312" w:hAnsi="Calibri" w:eastAsia="仿宋_GB2312"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978" w:type="dxa"/>
            <w:vMerge w:val="continue"/>
            <w:vAlign w:val="center"/>
          </w:tcPr>
          <w:p>
            <w:pPr>
              <w:spacing w:line="420" w:lineRule="exact"/>
              <w:rPr>
                <w:rFonts w:ascii="仿宋_GB2312" w:hAnsi="Calibri" w:eastAsia="仿宋_GB2312" w:cs="Times New Roman"/>
                <w:kern w:val="0"/>
                <w:sz w:val="28"/>
                <w:szCs w:val="28"/>
              </w:rPr>
            </w:pPr>
          </w:p>
        </w:tc>
        <w:tc>
          <w:tcPr>
            <w:tcW w:w="6143" w:type="dxa"/>
            <w:gridSpan w:val="2"/>
            <w:vAlign w:val="center"/>
          </w:tcPr>
          <w:p>
            <w:pPr>
              <w:spacing w:line="420" w:lineRule="exact"/>
              <w:jc w:val="left"/>
              <w:rPr>
                <w:rFonts w:ascii="仿宋_GB2312" w:hAnsi="Calibri" w:eastAsia="仿宋_GB2312" w:cs="Times New Roman"/>
                <w:kern w:val="0"/>
                <w:sz w:val="28"/>
                <w:szCs w:val="28"/>
              </w:rPr>
            </w:pPr>
            <w:r>
              <w:rPr>
                <w:rFonts w:hint="eastAsia" w:ascii="仿宋_GB2312" w:eastAsia="仿宋_GB2312"/>
                <w:sz w:val="28"/>
                <w:szCs w:val="28"/>
              </w:rPr>
              <w:t>2.图片或者照片应当清晰，避免因强光、反光、阴影、倒影等影响产品的外观设计的表达。</w:t>
            </w:r>
          </w:p>
        </w:tc>
        <w:tc>
          <w:tcPr>
            <w:tcW w:w="1630" w:type="dxa"/>
          </w:tcPr>
          <w:p>
            <w:pPr>
              <w:spacing w:line="420" w:lineRule="exact"/>
              <w:rPr>
                <w:rFonts w:ascii="仿宋_GB2312" w:hAnsi="Calibri" w:eastAsia="仿宋_GB2312"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jc w:val="center"/>
        </w:trPr>
        <w:tc>
          <w:tcPr>
            <w:tcW w:w="978" w:type="dxa"/>
            <w:vMerge w:val="restart"/>
            <w:vAlign w:val="center"/>
          </w:tcPr>
          <w:p>
            <w:pPr>
              <w:spacing w:line="420" w:lineRule="exact"/>
              <w:rPr>
                <w:rFonts w:ascii="仿宋_GB2312" w:hAnsi="Calibri" w:eastAsia="仿宋_GB2312" w:cs="Times New Roman"/>
                <w:kern w:val="0"/>
                <w:sz w:val="28"/>
                <w:szCs w:val="28"/>
              </w:rPr>
            </w:pPr>
            <w:r>
              <w:rPr>
                <w:rFonts w:hint="eastAsia" w:ascii="仿宋_GB2312" w:hAnsi="Calibri" w:eastAsia="仿宋_GB2312" w:cs="Times New Roman"/>
                <w:sz w:val="28"/>
                <w:szCs w:val="28"/>
              </w:rPr>
              <w:t>外观设计简要说明</w:t>
            </w:r>
          </w:p>
        </w:tc>
        <w:tc>
          <w:tcPr>
            <w:tcW w:w="6143" w:type="dxa"/>
            <w:gridSpan w:val="2"/>
            <w:vAlign w:val="center"/>
          </w:tcPr>
          <w:p>
            <w:pPr>
              <w:spacing w:line="42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1.简要说明中的外观设计产品的名称应当与请求书中的产品名称一致。</w:t>
            </w:r>
          </w:p>
        </w:tc>
        <w:tc>
          <w:tcPr>
            <w:tcW w:w="1630" w:type="dxa"/>
          </w:tcPr>
          <w:p>
            <w:pPr>
              <w:spacing w:line="420" w:lineRule="exact"/>
              <w:rPr>
                <w:rFonts w:ascii="仿宋_GB2312" w:hAnsi="Calibri" w:eastAsia="仿宋_GB2312"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78" w:type="dxa"/>
            <w:vMerge w:val="continue"/>
            <w:vAlign w:val="center"/>
          </w:tcPr>
          <w:p>
            <w:pPr>
              <w:spacing w:line="420" w:lineRule="exact"/>
              <w:rPr>
                <w:rFonts w:ascii="仿宋_GB2312" w:hAnsi="Calibri" w:eastAsia="仿宋_GB2312" w:cs="Times New Roman"/>
                <w:kern w:val="0"/>
                <w:sz w:val="28"/>
                <w:szCs w:val="28"/>
              </w:rPr>
            </w:pPr>
          </w:p>
        </w:tc>
        <w:tc>
          <w:tcPr>
            <w:tcW w:w="6143" w:type="dxa"/>
            <w:gridSpan w:val="2"/>
            <w:vAlign w:val="center"/>
          </w:tcPr>
          <w:p>
            <w:pPr>
              <w:spacing w:line="420" w:lineRule="exact"/>
              <w:jc w:val="left"/>
              <w:rPr>
                <w:rFonts w:ascii="仿宋_GB2312" w:eastAsia="仿宋_GB2312"/>
                <w:sz w:val="28"/>
                <w:szCs w:val="28"/>
              </w:rPr>
            </w:pPr>
            <w:r>
              <w:rPr>
                <w:rFonts w:hint="eastAsia" w:ascii="仿宋_GB2312" w:hAnsi="Calibri" w:eastAsia="仿宋_GB2312"/>
                <w:kern w:val="0"/>
                <w:sz w:val="28"/>
                <w:szCs w:val="28"/>
              </w:rPr>
              <w:t>2.写明有助于确定产品类别的用途。</w:t>
            </w:r>
          </w:p>
        </w:tc>
        <w:tc>
          <w:tcPr>
            <w:tcW w:w="1630" w:type="dxa"/>
          </w:tcPr>
          <w:p>
            <w:pPr>
              <w:spacing w:line="420" w:lineRule="exact"/>
              <w:rPr>
                <w:rFonts w:ascii="仿宋_GB2312" w:hAnsi="Calibri" w:eastAsia="仿宋_GB2312"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78" w:type="dxa"/>
            <w:vMerge w:val="continue"/>
            <w:vAlign w:val="center"/>
          </w:tcPr>
          <w:p>
            <w:pPr>
              <w:spacing w:line="420" w:lineRule="exact"/>
              <w:rPr>
                <w:rFonts w:ascii="仿宋_GB2312" w:hAnsi="Calibri" w:eastAsia="仿宋_GB2312" w:cs="Times New Roman"/>
                <w:kern w:val="0"/>
                <w:sz w:val="28"/>
                <w:szCs w:val="28"/>
              </w:rPr>
            </w:pPr>
          </w:p>
        </w:tc>
        <w:tc>
          <w:tcPr>
            <w:tcW w:w="6143" w:type="dxa"/>
            <w:gridSpan w:val="2"/>
            <w:vAlign w:val="center"/>
          </w:tcPr>
          <w:p>
            <w:pPr>
              <w:spacing w:line="420" w:lineRule="exact"/>
              <w:jc w:val="left"/>
              <w:rPr>
                <w:rFonts w:ascii="仿宋_GB2312" w:eastAsia="仿宋_GB2312"/>
                <w:sz w:val="28"/>
                <w:szCs w:val="28"/>
              </w:rPr>
            </w:pPr>
            <w:r>
              <w:rPr>
                <w:rFonts w:hint="eastAsia" w:ascii="仿宋_GB2312" w:eastAsia="仿宋_GB2312"/>
                <w:sz w:val="28"/>
                <w:szCs w:val="28"/>
              </w:rPr>
              <w:t>3.不得使用商业性宣传用语，也不能用来说明产品的性能和内部结构。</w:t>
            </w:r>
          </w:p>
        </w:tc>
        <w:tc>
          <w:tcPr>
            <w:tcW w:w="1630" w:type="dxa"/>
          </w:tcPr>
          <w:p>
            <w:pPr>
              <w:spacing w:line="420" w:lineRule="exact"/>
              <w:rPr>
                <w:rFonts w:ascii="仿宋_GB2312" w:hAnsi="Calibri" w:eastAsia="仿宋_GB2312"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78" w:type="dxa"/>
            <w:vMerge w:val="continue"/>
            <w:vAlign w:val="center"/>
          </w:tcPr>
          <w:p>
            <w:pPr>
              <w:spacing w:line="420" w:lineRule="exact"/>
              <w:rPr>
                <w:rFonts w:ascii="仿宋_GB2312" w:hAnsi="Calibri" w:eastAsia="仿宋_GB2312" w:cs="Times New Roman"/>
                <w:kern w:val="0"/>
                <w:sz w:val="28"/>
                <w:szCs w:val="28"/>
              </w:rPr>
            </w:pPr>
          </w:p>
        </w:tc>
        <w:tc>
          <w:tcPr>
            <w:tcW w:w="6143" w:type="dxa"/>
            <w:gridSpan w:val="2"/>
            <w:vAlign w:val="center"/>
          </w:tcPr>
          <w:p>
            <w:pPr>
              <w:spacing w:line="420" w:lineRule="exact"/>
              <w:jc w:val="left"/>
              <w:rPr>
                <w:rFonts w:ascii="仿宋_GB2312" w:eastAsia="仿宋_GB2312"/>
                <w:sz w:val="28"/>
                <w:szCs w:val="28"/>
              </w:rPr>
            </w:pPr>
            <w:r>
              <w:rPr>
                <w:rFonts w:hint="eastAsia" w:ascii="仿宋_GB2312" w:eastAsia="仿宋_GB2312"/>
                <w:sz w:val="28"/>
                <w:szCs w:val="28"/>
              </w:rPr>
              <w:t>4.如果请求保护色彩，应当在简要说明中声明。</w:t>
            </w:r>
          </w:p>
        </w:tc>
        <w:tc>
          <w:tcPr>
            <w:tcW w:w="1630" w:type="dxa"/>
          </w:tcPr>
          <w:p>
            <w:pPr>
              <w:spacing w:line="420" w:lineRule="exact"/>
              <w:rPr>
                <w:rFonts w:ascii="仿宋_GB2312" w:hAnsi="Calibri" w:eastAsia="仿宋_GB2312"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78" w:type="dxa"/>
            <w:vMerge w:val="continue"/>
            <w:vAlign w:val="center"/>
          </w:tcPr>
          <w:p>
            <w:pPr>
              <w:spacing w:line="420" w:lineRule="exact"/>
              <w:rPr>
                <w:rFonts w:ascii="仿宋_GB2312" w:hAnsi="Calibri" w:eastAsia="仿宋_GB2312" w:cs="Times New Roman"/>
                <w:kern w:val="0"/>
                <w:sz w:val="28"/>
                <w:szCs w:val="28"/>
              </w:rPr>
            </w:pPr>
          </w:p>
        </w:tc>
        <w:tc>
          <w:tcPr>
            <w:tcW w:w="6143" w:type="dxa"/>
            <w:gridSpan w:val="2"/>
            <w:vAlign w:val="center"/>
          </w:tcPr>
          <w:p>
            <w:pPr>
              <w:spacing w:line="420" w:lineRule="exact"/>
              <w:jc w:val="left"/>
              <w:rPr>
                <w:rFonts w:ascii="仿宋_GB2312" w:hAnsi="Calibri" w:eastAsia="仿宋_GB2312" w:cs="Times New Roman"/>
                <w:kern w:val="0"/>
                <w:sz w:val="28"/>
                <w:szCs w:val="28"/>
              </w:rPr>
            </w:pPr>
            <w:r>
              <w:rPr>
                <w:rFonts w:hint="eastAsia" w:ascii="仿宋_GB2312" w:eastAsia="仿宋_GB2312"/>
                <w:sz w:val="28"/>
                <w:szCs w:val="28"/>
              </w:rPr>
              <w:t>5.如果省略视图，通常应当写明省略视图的具体原因。</w:t>
            </w:r>
          </w:p>
        </w:tc>
        <w:tc>
          <w:tcPr>
            <w:tcW w:w="1630" w:type="dxa"/>
          </w:tcPr>
          <w:p>
            <w:pPr>
              <w:spacing w:line="420" w:lineRule="exact"/>
              <w:rPr>
                <w:rFonts w:ascii="仿宋_GB2312" w:hAnsi="Calibri" w:eastAsia="仿宋_GB2312"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78" w:type="dxa"/>
            <w:vMerge w:val="continue"/>
            <w:vAlign w:val="center"/>
          </w:tcPr>
          <w:p>
            <w:pPr>
              <w:spacing w:line="420" w:lineRule="exact"/>
              <w:rPr>
                <w:rFonts w:ascii="仿宋_GB2312" w:hAnsi="Calibri" w:eastAsia="仿宋_GB2312" w:cs="Times New Roman"/>
                <w:kern w:val="0"/>
                <w:sz w:val="28"/>
                <w:szCs w:val="28"/>
              </w:rPr>
            </w:pPr>
          </w:p>
        </w:tc>
        <w:tc>
          <w:tcPr>
            <w:tcW w:w="6143" w:type="dxa"/>
            <w:gridSpan w:val="2"/>
            <w:vAlign w:val="center"/>
          </w:tcPr>
          <w:p>
            <w:pPr>
              <w:keepNext w:val="0"/>
              <w:keepLines w:val="0"/>
              <w:widowControl/>
              <w:suppressLineNumbers w:val="0"/>
              <w:spacing w:line="420" w:lineRule="exact"/>
              <w:jc w:val="left"/>
              <w:rPr>
                <w:rFonts w:ascii="仿宋_GB2312" w:eastAsia="仿宋_GB2312"/>
                <w:sz w:val="28"/>
                <w:szCs w:val="28"/>
              </w:rPr>
            </w:pPr>
            <w:r>
              <w:rPr>
                <w:rFonts w:hint="eastAsia" w:ascii="仿宋_GB2312" w:eastAsia="仿宋_GB2312"/>
                <w:bCs/>
                <w:sz w:val="28"/>
                <w:szCs w:val="28"/>
              </w:rPr>
              <w:t>6.</w:t>
            </w:r>
            <w:r>
              <w:rPr>
                <w:rFonts w:hint="eastAsia" w:ascii="仿宋_GB2312" w:eastAsia="仿宋_GB2312"/>
                <w:bCs w:val="0"/>
                <w:sz w:val="28"/>
                <w:szCs w:val="28"/>
              </w:rPr>
              <w:t>包括图形用户界面的产品外观设计应在简要说明中</w:t>
            </w:r>
            <w:r>
              <w:rPr>
                <w:rFonts w:hint="eastAsia" w:ascii="仿宋_GB2312" w:eastAsia="仿宋_GB2312"/>
                <w:sz w:val="28"/>
                <w:szCs w:val="28"/>
              </w:rPr>
              <w:t>清楚说明图形用户界面的用途，并与产品名称中体现的用途相对应。</w:t>
            </w:r>
            <w:r>
              <w:rPr>
                <w:rFonts w:hint="eastAsia" w:ascii="仿宋_GB2312" w:eastAsia="仿宋_GB2312"/>
                <w:sz w:val="28"/>
                <w:szCs w:val="28"/>
                <w:lang w:val="en-US" w:eastAsia="zh-CN"/>
              </w:rPr>
              <w:t>设计要点应当包含图形用户界面。必要时说明图形用户界面在产品中的区域、人机交互方式以及变化过程等。</w:t>
            </w:r>
          </w:p>
        </w:tc>
        <w:tc>
          <w:tcPr>
            <w:tcW w:w="1630" w:type="dxa"/>
          </w:tcPr>
          <w:p>
            <w:pPr>
              <w:spacing w:line="420" w:lineRule="exact"/>
              <w:rPr>
                <w:rFonts w:ascii="仿宋_GB2312" w:hAnsi="Calibri" w:eastAsia="仿宋_GB2312"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3" w:hRule="atLeast"/>
          <w:jc w:val="center"/>
        </w:trPr>
        <w:tc>
          <w:tcPr>
            <w:tcW w:w="978" w:type="dxa"/>
            <w:vMerge w:val="restart"/>
            <w:vAlign w:val="center"/>
          </w:tcPr>
          <w:p>
            <w:pPr>
              <w:spacing w:line="420" w:lineRule="exact"/>
              <w:rPr>
                <w:rFonts w:ascii="仿宋_GB2312" w:hAnsi="Calibri" w:eastAsia="仿宋_GB2312" w:cs="Times New Roman"/>
                <w:kern w:val="0"/>
                <w:sz w:val="28"/>
                <w:szCs w:val="28"/>
              </w:rPr>
            </w:pPr>
            <w:r>
              <w:rPr>
                <w:rFonts w:hint="eastAsia" w:ascii="仿宋_GB2312" w:hAnsi="Calibri" w:eastAsia="仿宋_GB2312" w:cs="Times New Roman"/>
                <w:sz w:val="28"/>
                <w:szCs w:val="28"/>
              </w:rPr>
              <w:t>专利代理机构委托书</w:t>
            </w:r>
          </w:p>
        </w:tc>
        <w:tc>
          <w:tcPr>
            <w:tcW w:w="6143" w:type="dxa"/>
            <w:gridSpan w:val="2"/>
            <w:vAlign w:val="center"/>
          </w:tcPr>
          <w:p>
            <w:pPr>
              <w:spacing w:line="420" w:lineRule="exact"/>
              <w:jc w:val="left"/>
              <w:rPr>
                <w:rFonts w:ascii="仿宋_GB2312" w:hAnsi="Calibri" w:eastAsia="仿宋_GB2312" w:cs="Times New Roman"/>
                <w:kern w:val="0"/>
                <w:sz w:val="28"/>
                <w:szCs w:val="28"/>
              </w:rPr>
            </w:pPr>
            <w:r>
              <w:rPr>
                <w:rFonts w:hint="eastAsia" w:ascii="仿宋_GB2312" w:hAnsi="Calibri" w:eastAsia="仿宋_GB2312" w:cs="Times New Roman"/>
                <w:sz w:val="28"/>
                <w:szCs w:val="28"/>
              </w:rPr>
              <w:t>1.申请人委托专利代理机构的，应当提交委托书。委托书应当写明委托权限、发明创造名称、专利代理机构名称、专利代理</w:t>
            </w:r>
            <w:r>
              <w:rPr>
                <w:rFonts w:hint="eastAsia" w:ascii="仿宋_GB2312" w:hAnsi="Calibri" w:eastAsia="仿宋_GB2312" w:cs="Times New Roman"/>
                <w:sz w:val="28"/>
                <w:szCs w:val="28"/>
                <w:lang w:eastAsia="zh-CN"/>
              </w:rPr>
              <w:t>师</w:t>
            </w:r>
            <w:r>
              <w:rPr>
                <w:rFonts w:hint="eastAsia" w:ascii="仿宋_GB2312" w:hAnsi="Calibri" w:eastAsia="仿宋_GB2312" w:cs="Times New Roman"/>
                <w:sz w:val="28"/>
                <w:szCs w:val="28"/>
              </w:rPr>
              <w:t>姓名，并应当与请求书中填写的内容相一致。申请人已向专利局交存总委托书的，</w:t>
            </w:r>
            <w:r>
              <w:rPr>
                <w:rFonts w:ascii="仿宋_GB2312" w:hAnsi="Calibri" w:eastAsia="仿宋_GB2312" w:cs="Times New Roman"/>
                <w:sz w:val="28"/>
                <w:szCs w:val="28"/>
              </w:rPr>
              <w:t>可以不再提交专利代理委托书原件</w:t>
            </w:r>
            <w:r>
              <w:rPr>
                <w:rFonts w:hint="eastAsia" w:ascii="仿宋_GB2312" w:hAnsi="Calibri" w:eastAsia="仿宋_GB2312" w:cs="Times New Roman"/>
                <w:sz w:val="28"/>
                <w:szCs w:val="28"/>
              </w:rPr>
              <w:t>，</w:t>
            </w:r>
            <w:r>
              <w:rPr>
                <w:rFonts w:ascii="仿宋_GB2312" w:hAnsi="Calibri" w:eastAsia="仿宋_GB2312" w:cs="Times New Roman"/>
                <w:sz w:val="28"/>
                <w:szCs w:val="28"/>
              </w:rPr>
              <w:t>而提</w:t>
            </w:r>
            <w:r>
              <w:rPr>
                <w:rFonts w:hint="eastAsia" w:ascii="仿宋_GB2312" w:hAnsi="Calibri" w:eastAsia="仿宋_GB2312" w:cs="Times New Roman"/>
                <w:sz w:val="28"/>
                <w:szCs w:val="28"/>
                <w:lang w:eastAsia="zh-CN"/>
              </w:rPr>
              <w:t>供</w:t>
            </w:r>
            <w:r>
              <w:rPr>
                <w:rFonts w:ascii="仿宋_GB2312" w:hAnsi="Calibri" w:eastAsia="仿宋_GB2312" w:cs="Times New Roman"/>
                <w:sz w:val="28"/>
                <w:szCs w:val="28"/>
              </w:rPr>
              <w:t>总委托书</w:t>
            </w:r>
            <w:r>
              <w:rPr>
                <w:rFonts w:hint="eastAsia" w:ascii="仿宋_GB2312" w:hAnsi="Calibri" w:eastAsia="仿宋_GB2312" w:cs="Times New Roman"/>
                <w:sz w:val="28"/>
                <w:szCs w:val="28"/>
              </w:rPr>
              <w:t>编号。</w:t>
            </w:r>
          </w:p>
        </w:tc>
        <w:tc>
          <w:tcPr>
            <w:tcW w:w="1630" w:type="dxa"/>
          </w:tcPr>
          <w:p>
            <w:pPr>
              <w:spacing w:line="420" w:lineRule="exact"/>
              <w:rPr>
                <w:rFonts w:ascii="仿宋_GB2312" w:hAnsi="Calibri" w:eastAsia="仿宋_GB2312"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5" w:hRule="atLeast"/>
          <w:jc w:val="center"/>
        </w:trPr>
        <w:tc>
          <w:tcPr>
            <w:tcW w:w="978" w:type="dxa"/>
            <w:vMerge w:val="continue"/>
            <w:vAlign w:val="center"/>
          </w:tcPr>
          <w:p>
            <w:pPr>
              <w:spacing w:line="420" w:lineRule="exact"/>
              <w:jc w:val="center"/>
              <w:rPr>
                <w:rFonts w:ascii="仿宋_GB2312" w:hAnsi="Calibri" w:eastAsia="仿宋_GB2312" w:cs="Times New Roman"/>
                <w:kern w:val="0"/>
                <w:sz w:val="28"/>
                <w:szCs w:val="28"/>
              </w:rPr>
            </w:pPr>
          </w:p>
        </w:tc>
        <w:tc>
          <w:tcPr>
            <w:tcW w:w="6143" w:type="dxa"/>
            <w:gridSpan w:val="2"/>
            <w:vAlign w:val="center"/>
          </w:tcPr>
          <w:p>
            <w:pPr>
              <w:spacing w:line="420" w:lineRule="exact"/>
              <w:jc w:val="left"/>
              <w:rPr>
                <w:rFonts w:ascii="仿宋_GB2312" w:hAnsi="Calibri" w:eastAsia="仿宋_GB2312" w:cs="Times New Roman"/>
                <w:kern w:val="0"/>
                <w:sz w:val="28"/>
                <w:szCs w:val="28"/>
              </w:rPr>
            </w:pPr>
            <w:r>
              <w:rPr>
                <w:rFonts w:hint="eastAsia" w:ascii="仿宋_GB2312" w:hAnsi="Calibri" w:eastAsia="仿宋_GB2312" w:cs="Times New Roman"/>
                <w:sz w:val="28"/>
                <w:szCs w:val="28"/>
              </w:rPr>
              <w:t>2.申请人有两个以上的，</w:t>
            </w:r>
            <w:r>
              <w:rPr>
                <w:rFonts w:hint="eastAsia" w:ascii="仿宋_GB2312" w:hAnsi="Calibri" w:eastAsia="仿宋_GB2312" w:cs="Times New Roman"/>
                <w:sz w:val="28"/>
                <w:szCs w:val="28"/>
                <w:lang w:eastAsia="zh-CN"/>
              </w:rPr>
              <w:t>委托书</w:t>
            </w:r>
            <w:r>
              <w:rPr>
                <w:rFonts w:hint="eastAsia" w:ascii="仿宋_GB2312" w:hAnsi="Calibri" w:eastAsia="仿宋_GB2312" w:cs="Times New Roman"/>
                <w:sz w:val="28"/>
                <w:szCs w:val="28"/>
              </w:rPr>
              <w:t>应当由全体申请人签字或者盖章。</w:t>
            </w:r>
          </w:p>
        </w:tc>
        <w:tc>
          <w:tcPr>
            <w:tcW w:w="1630" w:type="dxa"/>
          </w:tcPr>
          <w:p>
            <w:pPr>
              <w:spacing w:line="420" w:lineRule="exact"/>
              <w:rPr>
                <w:rFonts w:ascii="仿宋_GB2312" w:hAnsi="Calibri" w:eastAsia="仿宋_GB2312" w:cs="Times New Roman"/>
                <w:kern w:val="0"/>
                <w:szCs w:val="21"/>
              </w:rPr>
            </w:pPr>
          </w:p>
        </w:tc>
      </w:tr>
    </w:tbl>
    <w:p>
      <w:pPr>
        <w:spacing w:line="420" w:lineRule="exact"/>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自检单位名称（无需盖章）：</w:t>
      </w:r>
    </w:p>
    <w:p>
      <w:pPr>
        <w:rPr>
          <w:rFonts w:ascii="仿宋_GB2312" w:eastAsia="仿宋_GB2312"/>
          <w:sz w:val="32"/>
          <w:szCs w:val="32"/>
        </w:rPr>
      </w:pPr>
      <w:r>
        <w:rPr>
          <w:rFonts w:hint="eastAsia" w:ascii="仿宋_GB2312" w:eastAsia="仿宋_GB2312"/>
          <w:sz w:val="32"/>
          <w:szCs w:val="32"/>
        </w:rPr>
        <w:t>自检人姓名：</w:t>
      </w:r>
    </w:p>
    <w:p>
      <w:pPr>
        <w:rPr>
          <w:rFonts w:ascii="仿宋_GB2312" w:eastAsia="仿宋_GB2312"/>
          <w:sz w:val="32"/>
          <w:szCs w:val="32"/>
        </w:rPr>
      </w:pPr>
      <w:r>
        <w:rPr>
          <w:rFonts w:hint="eastAsia" w:ascii="仿宋_GB2312" w:eastAsia="仿宋_GB2312"/>
          <w:sz w:val="32"/>
          <w:szCs w:val="32"/>
        </w:rPr>
        <w:t>自检人联系电话：</w:t>
      </w:r>
    </w:p>
    <w:p>
      <w:pPr>
        <w:rPr>
          <w:rFonts w:ascii="仿宋_GB2312" w:eastAsia="仿宋_GB2312"/>
          <w:sz w:val="32"/>
          <w:szCs w:val="32"/>
        </w:rPr>
      </w:pPr>
      <w:r>
        <w:rPr>
          <w:rFonts w:hint="eastAsia" w:ascii="仿宋_GB2312" w:eastAsia="仿宋_GB2312"/>
          <w:sz w:val="32"/>
          <w:szCs w:val="32"/>
        </w:rPr>
        <w:t>自检日期：</w:t>
      </w: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备注：</w:t>
      </w:r>
    </w:p>
    <w:p>
      <w:pPr>
        <w:rPr>
          <w:rFonts w:ascii="仿宋_GB2312" w:eastAsia="仿宋_GB2312"/>
          <w:sz w:val="32"/>
          <w:szCs w:val="32"/>
        </w:rPr>
      </w:pPr>
      <w:r>
        <w:rPr>
          <w:rFonts w:hint="eastAsia" w:ascii="仿宋_GB2312" w:eastAsia="仿宋_GB2312"/>
          <w:sz w:val="32"/>
          <w:szCs w:val="32"/>
        </w:rPr>
        <w:t>1.该</w:t>
      </w:r>
      <w:r>
        <w:rPr>
          <w:rFonts w:hint="eastAsia" w:ascii="仿宋_GB2312" w:hAnsi="仿宋" w:eastAsia="仿宋_GB2312" w:cs="仿宋_GB2312"/>
          <w:sz w:val="32"/>
          <w:szCs w:val="32"/>
        </w:rPr>
        <w:t>自检表</w:t>
      </w:r>
      <w:r>
        <w:rPr>
          <w:rFonts w:hint="eastAsia" w:ascii="仿宋_GB2312" w:eastAsia="仿宋_GB2312"/>
          <w:sz w:val="32"/>
          <w:szCs w:val="32"/>
        </w:rPr>
        <w:t>为专利申请预审的必交材料，请认真自检，所列自检项目全部符合要求的方可提交预审。</w:t>
      </w:r>
    </w:p>
    <w:p>
      <w:pPr>
        <w:rPr>
          <w:rFonts w:ascii="仿宋_GB2312" w:eastAsia="仿宋_GB2312"/>
          <w:sz w:val="32"/>
          <w:szCs w:val="32"/>
        </w:rPr>
      </w:pPr>
      <w:r>
        <w:rPr>
          <w:rFonts w:hint="eastAsia" w:ascii="仿宋_GB2312" w:eastAsia="仿宋_GB2312"/>
          <w:sz w:val="32"/>
          <w:szCs w:val="32"/>
        </w:rPr>
        <w:t>2.北京市知识产权保护中心围绕新一代信息技术和高端装备制造产业开展专利申请预审服务。其中新一代信息技术产业包括：人工智能、云计算、大数据等；高端装备制造产业包括：轨道交通、航空航天等。</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FmYTg2ZWE1Y2Y4ZGJhNDcwYjI2OGNjZGRmOWVkNDMifQ=="/>
  </w:docVars>
  <w:rsids>
    <w:rsidRoot w:val="00666471"/>
    <w:rsid w:val="00031DA4"/>
    <w:rsid w:val="00087604"/>
    <w:rsid w:val="00091806"/>
    <w:rsid w:val="000937FE"/>
    <w:rsid w:val="00097AF4"/>
    <w:rsid w:val="000A37AE"/>
    <w:rsid w:val="000B1902"/>
    <w:rsid w:val="000B2C70"/>
    <w:rsid w:val="000B41EF"/>
    <w:rsid w:val="000B4BC9"/>
    <w:rsid w:val="001066F5"/>
    <w:rsid w:val="001105C2"/>
    <w:rsid w:val="00143C4B"/>
    <w:rsid w:val="00156DC2"/>
    <w:rsid w:val="00172AD8"/>
    <w:rsid w:val="001F0783"/>
    <w:rsid w:val="00207718"/>
    <w:rsid w:val="00270868"/>
    <w:rsid w:val="002B721A"/>
    <w:rsid w:val="002D61EB"/>
    <w:rsid w:val="00337643"/>
    <w:rsid w:val="0035321B"/>
    <w:rsid w:val="003A6BA3"/>
    <w:rsid w:val="003B1392"/>
    <w:rsid w:val="00420049"/>
    <w:rsid w:val="00452F92"/>
    <w:rsid w:val="00464353"/>
    <w:rsid w:val="00466C7F"/>
    <w:rsid w:val="00484D63"/>
    <w:rsid w:val="004B5505"/>
    <w:rsid w:val="004F291F"/>
    <w:rsid w:val="004F418E"/>
    <w:rsid w:val="004F63E6"/>
    <w:rsid w:val="0050130F"/>
    <w:rsid w:val="00515A5D"/>
    <w:rsid w:val="005225C8"/>
    <w:rsid w:val="0055777A"/>
    <w:rsid w:val="00586694"/>
    <w:rsid w:val="005966EE"/>
    <w:rsid w:val="005B1409"/>
    <w:rsid w:val="005B6E82"/>
    <w:rsid w:val="00652DD0"/>
    <w:rsid w:val="00666471"/>
    <w:rsid w:val="006B0548"/>
    <w:rsid w:val="006C7E04"/>
    <w:rsid w:val="006D1255"/>
    <w:rsid w:val="007054B3"/>
    <w:rsid w:val="007227C2"/>
    <w:rsid w:val="00794C13"/>
    <w:rsid w:val="007B4665"/>
    <w:rsid w:val="007C4B62"/>
    <w:rsid w:val="00812556"/>
    <w:rsid w:val="00870FD9"/>
    <w:rsid w:val="008D0ECE"/>
    <w:rsid w:val="008D222C"/>
    <w:rsid w:val="008E6500"/>
    <w:rsid w:val="008F6196"/>
    <w:rsid w:val="00935F4F"/>
    <w:rsid w:val="00946337"/>
    <w:rsid w:val="00987593"/>
    <w:rsid w:val="009F70D1"/>
    <w:rsid w:val="00A22B21"/>
    <w:rsid w:val="00A4445D"/>
    <w:rsid w:val="00A728DA"/>
    <w:rsid w:val="00AA49D3"/>
    <w:rsid w:val="00AA72BD"/>
    <w:rsid w:val="00AE7641"/>
    <w:rsid w:val="00AF582C"/>
    <w:rsid w:val="00B125BA"/>
    <w:rsid w:val="00B87F7C"/>
    <w:rsid w:val="00BA1DB8"/>
    <w:rsid w:val="00BA2471"/>
    <w:rsid w:val="00BB7625"/>
    <w:rsid w:val="00BD198B"/>
    <w:rsid w:val="00BD4EFC"/>
    <w:rsid w:val="00BE57FE"/>
    <w:rsid w:val="00C2285A"/>
    <w:rsid w:val="00C640E8"/>
    <w:rsid w:val="00C935F8"/>
    <w:rsid w:val="00CA16A6"/>
    <w:rsid w:val="00CA7D85"/>
    <w:rsid w:val="00DC597C"/>
    <w:rsid w:val="00DE311B"/>
    <w:rsid w:val="00E25D48"/>
    <w:rsid w:val="00E41840"/>
    <w:rsid w:val="00E53297"/>
    <w:rsid w:val="00E8639A"/>
    <w:rsid w:val="00EA366A"/>
    <w:rsid w:val="00EA5AEC"/>
    <w:rsid w:val="00ED2331"/>
    <w:rsid w:val="00F16E82"/>
    <w:rsid w:val="00F20134"/>
    <w:rsid w:val="00F2389C"/>
    <w:rsid w:val="00F354F3"/>
    <w:rsid w:val="00F731E6"/>
    <w:rsid w:val="00F865B4"/>
    <w:rsid w:val="00FF58EB"/>
    <w:rsid w:val="01F33470"/>
    <w:rsid w:val="024261A6"/>
    <w:rsid w:val="034D6BB0"/>
    <w:rsid w:val="03DD40E2"/>
    <w:rsid w:val="04E97472"/>
    <w:rsid w:val="04FC088E"/>
    <w:rsid w:val="05320CDD"/>
    <w:rsid w:val="075229E7"/>
    <w:rsid w:val="07BE5D17"/>
    <w:rsid w:val="07D35FA0"/>
    <w:rsid w:val="08211F63"/>
    <w:rsid w:val="082D0FEC"/>
    <w:rsid w:val="08C276F9"/>
    <w:rsid w:val="09287EA3"/>
    <w:rsid w:val="0B1F7084"/>
    <w:rsid w:val="0BE04A65"/>
    <w:rsid w:val="0C8B43B0"/>
    <w:rsid w:val="0CCF6888"/>
    <w:rsid w:val="0D384598"/>
    <w:rsid w:val="0E0E4EE2"/>
    <w:rsid w:val="0FC63F72"/>
    <w:rsid w:val="10863702"/>
    <w:rsid w:val="11951E4E"/>
    <w:rsid w:val="136E665B"/>
    <w:rsid w:val="139B1165"/>
    <w:rsid w:val="13B80076"/>
    <w:rsid w:val="14A36442"/>
    <w:rsid w:val="14CE571C"/>
    <w:rsid w:val="157F5EC2"/>
    <w:rsid w:val="196949A3"/>
    <w:rsid w:val="19DB061A"/>
    <w:rsid w:val="1AE14356"/>
    <w:rsid w:val="1C694603"/>
    <w:rsid w:val="1C735482"/>
    <w:rsid w:val="1C8E2C6D"/>
    <w:rsid w:val="1CB16BEF"/>
    <w:rsid w:val="1D570900"/>
    <w:rsid w:val="1E4E14B9"/>
    <w:rsid w:val="1FF71F26"/>
    <w:rsid w:val="20B77D89"/>
    <w:rsid w:val="21A513A0"/>
    <w:rsid w:val="224376A4"/>
    <w:rsid w:val="229405E1"/>
    <w:rsid w:val="22BD2FB3"/>
    <w:rsid w:val="22DA1DB7"/>
    <w:rsid w:val="23FC5D5D"/>
    <w:rsid w:val="26C1503C"/>
    <w:rsid w:val="277215BE"/>
    <w:rsid w:val="28DF17A9"/>
    <w:rsid w:val="295C2DFA"/>
    <w:rsid w:val="296376B3"/>
    <w:rsid w:val="29B11398"/>
    <w:rsid w:val="2A970812"/>
    <w:rsid w:val="2AA2719B"/>
    <w:rsid w:val="2ACA0963"/>
    <w:rsid w:val="2B860F9E"/>
    <w:rsid w:val="2BD92950"/>
    <w:rsid w:val="2BE75544"/>
    <w:rsid w:val="2C2E5060"/>
    <w:rsid w:val="2C9F19A7"/>
    <w:rsid w:val="2D784137"/>
    <w:rsid w:val="2E632E33"/>
    <w:rsid w:val="2EE43FBD"/>
    <w:rsid w:val="306F3BFF"/>
    <w:rsid w:val="30801AC4"/>
    <w:rsid w:val="318F77F7"/>
    <w:rsid w:val="31BD2FCF"/>
    <w:rsid w:val="32236BAB"/>
    <w:rsid w:val="327015CB"/>
    <w:rsid w:val="341145D9"/>
    <w:rsid w:val="3721591F"/>
    <w:rsid w:val="37506122"/>
    <w:rsid w:val="380D00E1"/>
    <w:rsid w:val="3A157721"/>
    <w:rsid w:val="3AAC3BE1"/>
    <w:rsid w:val="3AFD443D"/>
    <w:rsid w:val="3B366613"/>
    <w:rsid w:val="3BDC23F5"/>
    <w:rsid w:val="3DDF7A27"/>
    <w:rsid w:val="3E810EE1"/>
    <w:rsid w:val="401D2496"/>
    <w:rsid w:val="405E2836"/>
    <w:rsid w:val="40B7508E"/>
    <w:rsid w:val="41474664"/>
    <w:rsid w:val="425A352A"/>
    <w:rsid w:val="42701998"/>
    <w:rsid w:val="43EE7E45"/>
    <w:rsid w:val="457E261E"/>
    <w:rsid w:val="47F866B8"/>
    <w:rsid w:val="48E74F73"/>
    <w:rsid w:val="49973CAE"/>
    <w:rsid w:val="4A431740"/>
    <w:rsid w:val="4A677B24"/>
    <w:rsid w:val="4A981C28"/>
    <w:rsid w:val="4AE3327D"/>
    <w:rsid w:val="4B4734B2"/>
    <w:rsid w:val="4C4579F1"/>
    <w:rsid w:val="4D6926BF"/>
    <w:rsid w:val="4D695962"/>
    <w:rsid w:val="4F1052A1"/>
    <w:rsid w:val="4FF0236A"/>
    <w:rsid w:val="500D32FC"/>
    <w:rsid w:val="52666914"/>
    <w:rsid w:val="527252B8"/>
    <w:rsid w:val="53394028"/>
    <w:rsid w:val="54F14BBA"/>
    <w:rsid w:val="56DE2F1C"/>
    <w:rsid w:val="5ADE798F"/>
    <w:rsid w:val="5B3B38F0"/>
    <w:rsid w:val="5BAC3C72"/>
    <w:rsid w:val="5DB50C85"/>
    <w:rsid w:val="5DC81954"/>
    <w:rsid w:val="5E851C93"/>
    <w:rsid w:val="5F7C1524"/>
    <w:rsid w:val="604D2EC1"/>
    <w:rsid w:val="606721D5"/>
    <w:rsid w:val="611C1FE7"/>
    <w:rsid w:val="622A34BA"/>
    <w:rsid w:val="646A4041"/>
    <w:rsid w:val="65241E31"/>
    <w:rsid w:val="6545060B"/>
    <w:rsid w:val="65E37624"/>
    <w:rsid w:val="66ED2D08"/>
    <w:rsid w:val="68E5013A"/>
    <w:rsid w:val="6ABA55F7"/>
    <w:rsid w:val="6AE82AC5"/>
    <w:rsid w:val="6B8C1198"/>
    <w:rsid w:val="6BF16DF6"/>
    <w:rsid w:val="6D100C92"/>
    <w:rsid w:val="6EA2277C"/>
    <w:rsid w:val="6FCD1928"/>
    <w:rsid w:val="70B05C7B"/>
    <w:rsid w:val="72C139C6"/>
    <w:rsid w:val="73461438"/>
    <w:rsid w:val="73F3407B"/>
    <w:rsid w:val="744C3764"/>
    <w:rsid w:val="75C208CB"/>
    <w:rsid w:val="75C537CD"/>
    <w:rsid w:val="76087126"/>
    <w:rsid w:val="76261D92"/>
    <w:rsid w:val="77843214"/>
    <w:rsid w:val="7847671C"/>
    <w:rsid w:val="79BC7F5C"/>
    <w:rsid w:val="7A1412BC"/>
    <w:rsid w:val="7A304F8E"/>
    <w:rsid w:val="7AD043AD"/>
    <w:rsid w:val="7B66335D"/>
    <w:rsid w:val="7C3C40BE"/>
    <w:rsid w:val="7D0821F2"/>
    <w:rsid w:val="7D733B0F"/>
    <w:rsid w:val="7DDA09B1"/>
    <w:rsid w:val="7E5801B1"/>
    <w:rsid w:val="7EFE79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ICOS</Company>
  <Pages>3</Pages>
  <Words>228</Words>
  <Characters>1305</Characters>
  <Lines>10</Lines>
  <Paragraphs>3</Paragraphs>
  <TotalTime>4</TotalTime>
  <ScaleCrop>false</ScaleCrop>
  <LinksUpToDate>false</LinksUpToDate>
  <CharactersWithSpaces>1530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2020-09-28T03:45:00Z</dcterms:created>
  <dc:creator>WuJR</dc:creator>
  <cp:lastModifiedBy>WPS_1642642920</cp:lastModifiedBy>
  <cp:lastPrinted>2022-03-14T01:29:00Z</cp:lastPrinted>
  <dcterms:modified xsi:type="dcterms:W3CDTF">2024-02-07T03:07:19Z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B9E8BCC0440E4620BDC2CE6EAB57FD89</vt:lpwstr>
  </property>
</Properties>
</file>